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DA" w:rsidRDefault="009A7B31">
      <w:pPr>
        <w:pStyle w:val="Title"/>
      </w:pPr>
      <w:bookmarkStart w:id="0" w:name="_GoBack"/>
      <w:bookmarkEnd w:id="0"/>
      <w:r>
        <w:t>Policies Needed for Accreditation</w:t>
      </w:r>
      <w:r w:rsidR="00680598">
        <w:t xml:space="preserve"> – Fiscal Year</w:t>
      </w:r>
      <w:r>
        <w:t xml:space="preserve"> Check</w:t>
      </w:r>
      <w:r w:rsidR="00680598">
        <w:t>_______</w:t>
      </w:r>
    </w:p>
    <w:p w:rsidR="00A35A5E" w:rsidRPr="00A35A5E" w:rsidRDefault="00A35A5E">
      <w:pPr>
        <w:pStyle w:val="Title"/>
        <w:rPr>
          <w:sz w:val="20"/>
          <w:szCs w:val="20"/>
        </w:rPr>
      </w:pPr>
      <w:r>
        <w:rPr>
          <w:sz w:val="20"/>
          <w:szCs w:val="20"/>
        </w:rPr>
        <w:t>All policy changes must be approved by the Board and date of change should be noted clearly.</w:t>
      </w:r>
    </w:p>
    <w:p w:rsidR="003C1DDA" w:rsidRDefault="003C1DDA">
      <w:pPr>
        <w:pStyle w:val="Subtitle"/>
        <w:rPr>
          <w:sz w:val="24"/>
          <w:szCs w:val="24"/>
        </w:rPr>
      </w:pPr>
    </w:p>
    <w:tbl>
      <w:tblPr>
        <w:tblW w:w="1182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423"/>
        <w:gridCol w:w="1170"/>
        <w:gridCol w:w="1530"/>
        <w:gridCol w:w="1350"/>
        <w:gridCol w:w="1350"/>
      </w:tblGrid>
      <w:tr w:rsidR="009A7B31" w:rsidTr="00A35A5E">
        <w:trPr>
          <w:trHeight w:val="5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B31" w:rsidRPr="0044112C" w:rsidRDefault="009A7B31">
            <w:pPr>
              <w:pStyle w:val="Heading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2C">
              <w:rPr>
                <w:rFonts w:asciiTheme="minorHAnsi" w:hAnsiTheme="minorHAnsi" w:cs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B31" w:rsidRPr="0044112C" w:rsidRDefault="009A7B31">
            <w:pPr>
              <w:pStyle w:val="Heading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Policy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B31" w:rsidRPr="0044112C" w:rsidRDefault="00A35A5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Policy is changed?  Yes or 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B31" w:rsidRPr="0044112C" w:rsidRDefault="009A7B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112C">
              <w:rPr>
                <w:rFonts w:asciiTheme="minorHAnsi" w:hAnsiTheme="minorHAnsi" w:cstheme="minorHAnsi"/>
                <w:b/>
              </w:rPr>
              <w:t>Staff Member Responsible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B31" w:rsidRPr="0044112C" w:rsidRDefault="009A7B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112C">
              <w:rPr>
                <w:rFonts w:asciiTheme="minorHAnsi" w:hAnsiTheme="minorHAnsi" w:cstheme="minorHAnsi"/>
                <w:b/>
              </w:rPr>
              <w:t>Date Assigned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B31" w:rsidRPr="0044112C" w:rsidRDefault="009A7B31" w:rsidP="00A35A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112C">
              <w:rPr>
                <w:rFonts w:asciiTheme="minorHAnsi" w:hAnsiTheme="minorHAnsi" w:cstheme="minorHAnsi"/>
                <w:b/>
              </w:rPr>
              <w:t xml:space="preserve">Date </w:t>
            </w:r>
            <w:r>
              <w:rPr>
                <w:rFonts w:asciiTheme="minorHAnsi" w:hAnsiTheme="minorHAnsi" w:cstheme="minorHAnsi"/>
                <w:b/>
              </w:rPr>
              <w:t xml:space="preserve">Final Check </w:t>
            </w:r>
            <w:r w:rsidRPr="0044112C">
              <w:rPr>
                <w:rFonts w:asciiTheme="minorHAnsi" w:hAnsiTheme="minorHAnsi" w:cstheme="minorHAnsi"/>
                <w:b/>
              </w:rPr>
              <w:t>Due</w:t>
            </w:r>
          </w:p>
        </w:tc>
      </w:tr>
      <w:tr w:rsidR="00A35A5E" w:rsidTr="00A35A5E">
        <w:trPr>
          <w:trHeight w:val="8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AGA5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Conflict of interest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  <w:p w:rsidR="00A35A5E" w:rsidRDefault="00A35A5E" w:rsidP="009A7B31"/>
          <w:p w:rsidR="00A35A5E" w:rsidRPr="009A7B31" w:rsidRDefault="00A35A5E" w:rsidP="009A7B31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 w:rsidP="0044112C">
            <w:pPr>
              <w:jc w:val="right"/>
            </w:pPr>
          </w:p>
        </w:tc>
      </w:tr>
      <w:tr w:rsidR="00A35A5E" w:rsidTr="00A35A5E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AGA6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Referrals, transfer of cases, private practices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</w:tr>
      <w:tr w:rsidR="00A35A5E" w:rsidTr="00A35A5E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AC2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Nondiscrimination in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</w:tr>
      <w:tr w:rsidR="00A35A5E" w:rsidTr="00A35A5E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AC3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Access for clients who do not speak 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</w:tr>
      <w:tr w:rsidR="00A35A5E" w:rsidTr="00A35A5E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CIC1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Confidentiality, written consent, and other client issues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</w:tr>
      <w:tr w:rsidR="00A35A5E" w:rsidTr="00A35A5E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FE3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Use of vehicles to transport clients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</w:tr>
      <w:tr w:rsidR="00A35A5E" w:rsidTr="00A35A5E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FM5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New hires, terminations, rates of pay, deductions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</w:tr>
      <w:tr w:rsidR="00A35A5E" w:rsidTr="00A35A5E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FM5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Review and approval of payroll and time/overtime records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</w:tr>
      <w:tr w:rsidR="00A35A5E" w:rsidTr="00A35A5E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P2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Annual review of job descriptions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</w:tr>
      <w:tr w:rsidR="00A35A5E" w:rsidTr="00A35A5E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P3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Personnel policies for staff, volunteers, agency, directors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</w:tr>
      <w:tr w:rsidR="00A35A5E" w:rsidTr="00A35A5E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P4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Agency reflection of community diversity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</w:tr>
      <w:tr w:rsidR="00A35A5E" w:rsidTr="00A35A5E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P5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Nondiscriminatory employment practices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</w:tr>
      <w:tr w:rsidR="00A35A5E" w:rsidTr="00A35A5E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P15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285968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Performance evaluation for personnel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</w:tr>
      <w:tr w:rsidR="00A35A5E" w:rsidTr="00A35A5E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A35A5E" w:rsidRDefault="00A35A5E" w:rsidP="00832A47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5A5E">
              <w:rPr>
                <w:rFonts w:asciiTheme="minorHAnsi" w:hAnsiTheme="minorHAnsi" w:cstheme="minorHAnsi"/>
                <w:b/>
                <w:szCs w:val="20"/>
              </w:rPr>
              <w:t>P16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A35A5E" w:rsidRDefault="00A35A5E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35A5E">
              <w:rPr>
                <w:rFonts w:asciiTheme="minorHAnsi" w:hAnsiTheme="minorHAnsi" w:cstheme="minorHAnsi"/>
                <w:b/>
                <w:szCs w:val="20"/>
              </w:rPr>
              <w:t>Access to personnel files by 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/>
        </w:tc>
      </w:tr>
    </w:tbl>
    <w:p w:rsidR="003C1DDA" w:rsidRDefault="003C1DDA"/>
    <w:sectPr w:rsidR="003C1DDA" w:rsidSect="00A35A5E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097AD2"/>
    <w:rsid w:val="00097AD2"/>
    <w:rsid w:val="003C1DDA"/>
    <w:rsid w:val="0044112C"/>
    <w:rsid w:val="00592A10"/>
    <w:rsid w:val="005E708C"/>
    <w:rsid w:val="00680598"/>
    <w:rsid w:val="00781C20"/>
    <w:rsid w:val="0082396A"/>
    <w:rsid w:val="009A7B31"/>
    <w:rsid w:val="00A35A5E"/>
    <w:rsid w:val="00F85331"/>
    <w:rsid w:val="00FC26C3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32"/>
    </w:rPr>
  </w:style>
  <w:style w:type="paragraph" w:styleId="Subtitle">
    <w:name w:val="Subtitle"/>
    <w:basedOn w:val="Normal"/>
    <w:qFormat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EdWorld_LongTerm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58588D-13FD-41F3-AAC0-35A53A383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EdWorld_LongTermAssignments</Template>
  <TotalTime>1</TotalTime>
  <Pages>1</Pages>
  <Words>133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ASSIGNMENTS</vt:lpstr>
    </vt:vector>
  </TitlesOfParts>
  <Company>WCSAP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ASSIGNMENTS</dc:title>
  <dc:creator>Jennifer Levy-Peck</dc:creator>
  <cp:lastModifiedBy>Jennifer Levy-Peck</cp:lastModifiedBy>
  <cp:revision>2</cp:revision>
  <dcterms:created xsi:type="dcterms:W3CDTF">2014-01-31T20:26:00Z</dcterms:created>
  <dcterms:modified xsi:type="dcterms:W3CDTF">2014-01-31T20:26:00Z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TC018858589991</vt:lpwstr>
  </property>
</Properties>
</file>